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ayout w:type="fixed"/>
        <w:tblCellMar>
          <w:left w:w="118" w:type="dxa"/>
          <w:right w:w="118" w:type="dxa"/>
        </w:tblCellMar>
        <w:tblLook w:val="04A0"/>
      </w:tblPr>
      <w:tblGrid>
        <w:gridCol w:w="1872"/>
        <w:gridCol w:w="1872"/>
        <w:gridCol w:w="1872"/>
        <w:gridCol w:w="1872"/>
        <w:gridCol w:w="1872"/>
      </w:tblGrid>
      <w:tr w:rsidR="00DF5B1E">
        <w:trPr>
          <w:tblHeader/>
          <w:jc w:val="center"/>
        </w:trPr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NOM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VILLE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TÉLÉPHONE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COMPAGNIE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CLASSE</w:t>
            </w:r>
          </w:p>
        </w:tc>
      </w:tr>
      <w:tr w:rsidR="00DF5B1E">
        <w:trPr>
          <w:jc w:val="center"/>
        </w:trPr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Dupuis Jean-Marie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Tahiti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786-5632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UTA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Première classe</w:t>
            </w:r>
          </w:p>
        </w:tc>
      </w:tr>
      <w:tr w:rsidR="00DF5B1E">
        <w:trPr>
          <w:jc w:val="center"/>
        </w:trPr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  <w:rPr>
                <w:lang w:val="de-DE"/>
              </w:rPr>
            </w:pPr>
            <w:r>
              <w:rPr>
                <w:lang w:val="de-DE"/>
              </w:rPr>
              <w:t>Anderson Franz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  <w:rPr>
                <w:lang w:val="de-DE"/>
              </w:rPr>
            </w:pPr>
            <w:r>
              <w:rPr>
                <w:lang w:val="de-DE"/>
              </w:rPr>
              <w:t>Bruxelles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912-3356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SABENA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Économique</w:t>
            </w:r>
          </w:p>
        </w:tc>
      </w:tr>
      <w:tr w:rsidR="00DF5B1E">
        <w:trPr>
          <w:jc w:val="center"/>
        </w:trPr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Muller Willy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Bâle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821-2119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SWISSAIR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Première classe</w:t>
            </w:r>
          </w:p>
        </w:tc>
      </w:tr>
      <w:tr w:rsidR="00DF5B1E">
        <w:trPr>
          <w:jc w:val="center"/>
        </w:trPr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Chevalier Pierre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Lomé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382-4391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SABENA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Économique</w:t>
            </w:r>
          </w:p>
        </w:tc>
      </w:tr>
      <w:tr w:rsidR="00DF5B1E">
        <w:trPr>
          <w:jc w:val="center"/>
        </w:trPr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Oberson Francis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Singapour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798-5233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UTA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Première classe</w:t>
            </w:r>
          </w:p>
        </w:tc>
      </w:tr>
      <w:tr w:rsidR="00DF5B1E">
        <w:trPr>
          <w:jc w:val="center"/>
        </w:trPr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Durand Paul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Los Angeles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734-8970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UTA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Économique</w:t>
            </w:r>
          </w:p>
        </w:tc>
      </w:tr>
      <w:tr w:rsidR="00DF5B1E">
        <w:trPr>
          <w:jc w:val="center"/>
        </w:trPr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Lachaume Dominique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Amsterdam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553-8571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KLM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Première classe</w:t>
            </w:r>
          </w:p>
        </w:tc>
      </w:tr>
      <w:tr w:rsidR="00DF5B1E">
        <w:trPr>
          <w:jc w:val="center"/>
        </w:trPr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Robert André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Genève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244-1730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SWISSAIR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Économique</w:t>
            </w:r>
          </w:p>
        </w:tc>
      </w:tr>
      <w:tr w:rsidR="00DF5B1E">
        <w:trPr>
          <w:jc w:val="center"/>
        </w:trPr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Rolland Marie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Bruxelles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322-3161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SABENA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Économique</w:t>
            </w:r>
          </w:p>
        </w:tc>
      </w:tr>
      <w:tr w:rsidR="00DF5B1E">
        <w:trPr>
          <w:jc w:val="center"/>
        </w:trPr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Basset Jacques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Tahiti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225-7338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UTA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Première classe</w:t>
            </w:r>
          </w:p>
        </w:tc>
      </w:tr>
      <w:tr w:rsidR="00DF5B1E">
        <w:trPr>
          <w:jc w:val="center"/>
        </w:trPr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Trudeau Pierre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Nouméa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255-1076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UTA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Économique</w:t>
            </w:r>
          </w:p>
        </w:tc>
      </w:tr>
      <w:tr w:rsidR="00DF5B1E">
        <w:trPr>
          <w:jc w:val="center"/>
        </w:trPr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Chevalier Jacques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Amsterdam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225-1555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KLM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Économique</w:t>
            </w:r>
          </w:p>
        </w:tc>
      </w:tr>
      <w:tr w:rsidR="00DF5B1E">
        <w:trPr>
          <w:jc w:val="center"/>
        </w:trPr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Lemoine Jean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Singapour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373-2248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UTA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Première classe</w:t>
            </w:r>
          </w:p>
        </w:tc>
      </w:tr>
      <w:tr w:rsidR="00DF5B1E">
        <w:trPr>
          <w:jc w:val="center"/>
        </w:trPr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Seguin Philippe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Zürich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244-2676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SWISSAIR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Première classe</w:t>
            </w:r>
          </w:p>
        </w:tc>
      </w:tr>
      <w:tr w:rsidR="00DF5B1E">
        <w:trPr>
          <w:jc w:val="center"/>
        </w:trPr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Strauss Franz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Zürich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433-6713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SWISSAIR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Économique</w:t>
            </w:r>
          </w:p>
        </w:tc>
      </w:tr>
      <w:tr w:rsidR="00DF5B1E">
        <w:trPr>
          <w:jc w:val="center"/>
        </w:trPr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Lebaron Charles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Los Angeles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553-4981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UTA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Économique</w:t>
            </w:r>
          </w:p>
        </w:tc>
      </w:tr>
      <w:tr w:rsidR="00DF5B1E">
        <w:trPr>
          <w:jc w:val="center"/>
        </w:trPr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Tricot Laurent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Genève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322-7502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SWISSAIR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Économique</w:t>
            </w:r>
          </w:p>
        </w:tc>
      </w:tr>
      <w:tr w:rsidR="00DF5B1E">
        <w:trPr>
          <w:jc w:val="center"/>
        </w:trPr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Leconte Henri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Genève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244-3566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SWISSAIR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Économique</w:t>
            </w:r>
          </w:p>
        </w:tc>
      </w:tr>
      <w:tr w:rsidR="00DF5B1E">
        <w:trPr>
          <w:jc w:val="center"/>
        </w:trPr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Wilson Conrad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Tahiti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255-2954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UTA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Économique</w:t>
            </w:r>
          </w:p>
        </w:tc>
      </w:tr>
      <w:tr w:rsidR="00DF5B1E">
        <w:trPr>
          <w:jc w:val="center"/>
        </w:trPr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Palmer Geoffroy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Nouméa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734-9132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UTA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Économique</w:t>
            </w:r>
          </w:p>
        </w:tc>
      </w:tr>
      <w:tr w:rsidR="00DF5B1E">
        <w:trPr>
          <w:jc w:val="center"/>
        </w:trPr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Dumas Rolland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Genève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373-2604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SWISSAIR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Première classe</w:t>
            </w:r>
          </w:p>
        </w:tc>
      </w:tr>
      <w:tr w:rsidR="00DF5B1E">
        <w:trPr>
          <w:jc w:val="center"/>
        </w:trPr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Robert Florence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Los Angeles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433-1831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UTA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Économique</w:t>
            </w:r>
          </w:p>
        </w:tc>
      </w:tr>
    </w:tbl>
    <w:p w:rsidR="00306FA1" w:rsidRDefault="00306FA1"/>
    <w:sectPr w:rsidR="00306FA1" w:rsidSect="00306FA1">
      <w:endnotePr>
        <w:numFmt w:val="decimal"/>
      </w:endnotePr>
      <w:pgSz w:w="12240" w:h="15840"/>
      <w:pgMar w:top="1440" w:right="1440" w:bottom="1440" w:left="1440" w:header="1440" w:footer="144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oNotTrackFormatting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endnotePr>
    <w:numFmt w:val="decimal"/>
  </w:endnotePr>
  <w:compat/>
  <w:rsids>
    <w:rsidRoot w:val="00DF5B1E"/>
    <w:rsid w:val="002F04EE"/>
    <w:rsid w:val="00306FA1"/>
    <w:rsid w:val="003659BE"/>
    <w:rsid w:val="00C822AA"/>
    <w:rsid w:val="00DF5B1E"/>
    <w:rsid w:val="00FB55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CA" w:eastAsia="fr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06FA1"/>
    <w:pPr>
      <w:widowControl w:val="0"/>
    </w:pPr>
    <w:rPr>
      <w:snapToGrid w:val="0"/>
      <w:sz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Appelnotedebasdep">
    <w:name w:val="footnote reference"/>
    <w:semiHidden/>
    <w:rsid w:val="00306FA1"/>
    <w:rPr>
      <w:noProof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Bureau 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 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 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182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NOM</vt:lpstr>
    </vt:vector>
  </TitlesOfParts>
  <Company>Gestion Nicole Benoit</Company>
  <LinksUpToDate>false</LinksUpToDate>
  <CharactersWithSpaces>1187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NOM</dc:title>
  <dc:subject/>
  <dc:creator>Émilie Tousignant</dc:creator>
  <cp:keywords/>
  <cp:lastModifiedBy>gnb</cp:lastModifiedBy>
  <cp:revision>3</cp:revision>
  <dcterms:created xsi:type="dcterms:W3CDTF">2006-02-01T18:14:00Z</dcterms:created>
  <dcterms:modified xsi:type="dcterms:W3CDTF">2007-02-06T14:33:00Z</dcterms:modified>
</cp:coreProperties>
</file>